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A5" w:rsidRDefault="00822E6D" w:rsidP="00D1004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BECAS DE COLABORACIÓN (en departamentos)</w:t>
      </w:r>
      <w:r w:rsidR="00D1004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D1004D" w:rsidRDefault="00D1004D" w:rsidP="00D1004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638A5">
        <w:rPr>
          <w:rFonts w:ascii="Arial" w:hAnsi="Arial" w:cs="Arial"/>
          <w:b/>
          <w:bCs/>
          <w:color w:val="FF0000"/>
          <w:sz w:val="28"/>
          <w:szCs w:val="28"/>
        </w:rPr>
        <w:t>CURSO 2019/2020</w:t>
      </w:r>
      <w:bookmarkStart w:id="0" w:name="_GoBack"/>
      <w:bookmarkEnd w:id="0"/>
    </w:p>
    <w:p w:rsidR="00822E6D" w:rsidRDefault="00822E6D" w:rsidP="00822E6D">
      <w:pPr>
        <w:ind w:firstLine="708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Podrán solicitar beca de colaboración, los </w:t>
      </w:r>
      <w:r w:rsidRPr="00822E6D">
        <w:rPr>
          <w:rFonts w:ascii="ArialMT" w:hAnsi="ArialMT" w:cs="ArialMT"/>
          <w:color w:val="000000"/>
          <w:sz w:val="20"/>
          <w:szCs w:val="20"/>
          <w:u w:val="single"/>
        </w:rPr>
        <w:t>alumnos matriculados en último curso de grado y quienes cursen el primer</w:t>
      </w:r>
      <w:r w:rsidRPr="00822E6D">
        <w:rPr>
          <w:rFonts w:ascii="ArialMT" w:hAnsi="ArialMT" w:cs="ArialMT"/>
          <w:color w:val="000000"/>
          <w:sz w:val="13"/>
          <w:szCs w:val="13"/>
          <w:u w:val="single"/>
        </w:rPr>
        <w:t xml:space="preserve"> </w:t>
      </w:r>
      <w:r w:rsidRPr="00822E6D">
        <w:rPr>
          <w:rFonts w:ascii="ArialMT" w:hAnsi="ArialMT" w:cs="ArialMT"/>
          <w:color w:val="000000"/>
          <w:sz w:val="20"/>
          <w:szCs w:val="20"/>
          <w:u w:val="single"/>
        </w:rPr>
        <w:t>curso de un Máster Oficial</w:t>
      </w:r>
      <w:r>
        <w:rPr>
          <w:rFonts w:ascii="ArialMT" w:hAnsi="ArialMT" w:cs="ArialMT"/>
          <w:color w:val="FF0000"/>
          <w:sz w:val="20"/>
          <w:szCs w:val="20"/>
        </w:rPr>
        <w:t xml:space="preserve">. </w:t>
      </w:r>
      <w:r>
        <w:rPr>
          <w:rFonts w:ascii="ArialMT" w:hAnsi="ArialMT" w:cs="ArialMT"/>
          <w:color w:val="000000"/>
          <w:sz w:val="20"/>
          <w:szCs w:val="20"/>
        </w:rPr>
        <w:t xml:space="preserve">La solicitud se realizará a través de </w:t>
      </w:r>
      <w:smartTag w:uri="urn:schemas-microsoft-com:office:smarttags" w:element="PersonName">
        <w:smartTagPr>
          <w:attr w:name="ProductID" w:val="la Sede Electr￳nica"/>
        </w:smartTagPr>
        <w:r>
          <w:rPr>
            <w:rFonts w:ascii="ArialMT" w:hAnsi="ArialMT" w:cs="ArialMT"/>
            <w:color w:val="000000"/>
            <w:sz w:val="20"/>
            <w:szCs w:val="20"/>
          </w:rPr>
          <w:t>la Sede Electrónica</w:t>
        </w:r>
      </w:smartTag>
      <w:r>
        <w:rPr>
          <w:rFonts w:ascii="ArialMT" w:hAnsi="ArialMT" w:cs="ArialMT"/>
          <w:color w:val="000000"/>
          <w:sz w:val="20"/>
          <w:szCs w:val="20"/>
        </w:rPr>
        <w:t xml:space="preserve"> del Ministerio de Educación, cumplimentando el formulario y adjuntando el impreso descargable, accesible en la propia página de la solicitud, debidamente cumplimentado y sellado por el Departamento con la valoración del proyecto. </w:t>
      </w:r>
    </w:p>
    <w:p w:rsidR="00822E6D" w:rsidRDefault="00822E6D" w:rsidP="00822E6D">
      <w:pPr>
        <w:ind w:firstLine="708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  <w:u w:val="single"/>
        </w:rPr>
        <w:t>Podrá obtenerse la condición de beneficiario de esta beca en un único curso académico y por una sola vez</w:t>
      </w:r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822E6D" w:rsidRDefault="00822E6D" w:rsidP="00822E6D">
      <w:pPr>
        <w:autoSpaceDE w:val="0"/>
        <w:autoSpaceDN w:val="0"/>
        <w:adjustRightInd w:val="0"/>
        <w:ind w:firstLine="708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Los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REQUISITOS </w:t>
      </w:r>
      <w:r>
        <w:rPr>
          <w:rFonts w:ascii="ArialMT" w:hAnsi="ArialMT" w:cs="ArialMT"/>
          <w:color w:val="000000"/>
          <w:sz w:val="20"/>
          <w:szCs w:val="20"/>
        </w:rPr>
        <w:t>para esta beca, son SOLAMENTE ACADÉMICOS:</w:t>
      </w:r>
    </w:p>
    <w:p w:rsidR="00822E6D" w:rsidRDefault="00822E6D" w:rsidP="00822E6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Para estudiantes de </w:t>
      </w:r>
      <w:r>
        <w:rPr>
          <w:rFonts w:ascii="ArialMT" w:hAnsi="ArialMT" w:cs="ArialMT"/>
          <w:b/>
          <w:color w:val="000000"/>
          <w:sz w:val="20"/>
          <w:szCs w:val="20"/>
        </w:rPr>
        <w:t>Grado:</w:t>
      </w:r>
    </w:p>
    <w:p w:rsidR="00822E6D" w:rsidRDefault="00822E6D" w:rsidP="00822E6D">
      <w:pPr>
        <w:numPr>
          <w:ilvl w:val="0"/>
          <w:numId w:val="2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/>
        <w:ind w:left="108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Haber superado el 75% de los créditos del correspondiente grado.</w:t>
      </w:r>
    </w:p>
    <w:p w:rsidR="00822E6D" w:rsidRDefault="00822E6D" w:rsidP="00822E6D">
      <w:pPr>
        <w:numPr>
          <w:ilvl w:val="0"/>
          <w:numId w:val="2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/>
        <w:ind w:left="108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Estar matriculado en 2019/2020 de la TOTALIDAD de los créditos/asignaturas que le restan para finalizar los estudios.</w:t>
      </w:r>
    </w:p>
    <w:p w:rsidR="00822E6D" w:rsidRDefault="00822E6D" w:rsidP="00822E6D">
      <w:pPr>
        <w:numPr>
          <w:ilvl w:val="0"/>
          <w:numId w:val="2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/>
        <w:ind w:left="108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Tener una determinada nota media de expediente académico:</w:t>
      </w:r>
    </w:p>
    <w:p w:rsidR="00822E6D" w:rsidRDefault="00822E6D" w:rsidP="00822E6D">
      <w:pPr>
        <w:autoSpaceDE w:val="0"/>
        <w:autoSpaceDN w:val="0"/>
        <w:adjustRightInd w:val="0"/>
        <w:spacing w:after="0"/>
        <w:ind w:left="1080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822E6D" w:rsidRDefault="00822E6D" w:rsidP="00822E6D">
      <w:pPr>
        <w:autoSpaceDE w:val="0"/>
        <w:autoSpaceDN w:val="0"/>
        <w:adjustRightInd w:val="0"/>
        <w:ind w:left="1416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8,00 en la rama de  Arte y Humanidades.</w:t>
      </w:r>
    </w:p>
    <w:p w:rsidR="00822E6D" w:rsidRDefault="00822E6D" w:rsidP="00822E6D">
      <w:pPr>
        <w:autoSpaceDE w:val="0"/>
        <w:autoSpaceDN w:val="0"/>
        <w:adjustRightInd w:val="0"/>
        <w:ind w:left="1416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7,80 en la rama de Ciencias de la Salud.</w:t>
      </w:r>
    </w:p>
    <w:p w:rsidR="00822E6D" w:rsidRDefault="00822E6D" w:rsidP="00822E6D">
      <w:pPr>
        <w:autoSpaceDE w:val="0"/>
        <w:autoSpaceDN w:val="0"/>
        <w:adjustRightInd w:val="0"/>
        <w:ind w:left="1416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7,70  en la rama de Ciencias, Ciencias Experimentales y Ciencias Sociales y Jurídicas.</w:t>
      </w:r>
    </w:p>
    <w:p w:rsidR="00822E6D" w:rsidRDefault="00822E6D" w:rsidP="00822E6D">
      <w:pPr>
        <w:ind w:left="708" w:firstLine="708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7,25 en la rama de Ingeniería, Arquitectura y enseñanzas técnicas.</w:t>
      </w:r>
    </w:p>
    <w:p w:rsidR="00822E6D" w:rsidRDefault="00822E6D" w:rsidP="00822E6D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Para estudiantes de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Master:</w:t>
      </w:r>
    </w:p>
    <w:p w:rsidR="00822E6D" w:rsidRDefault="00822E6D" w:rsidP="00822E6D">
      <w:pPr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Estar matriculado en 2019/2020 de la TOTALIDAD de los créditos/asignaturas del </w:t>
      </w:r>
      <w:r>
        <w:rPr>
          <w:rFonts w:ascii="ArialMT" w:hAnsi="ArialMT" w:cs="ArialMT"/>
          <w:b/>
          <w:color w:val="000000"/>
          <w:sz w:val="20"/>
          <w:szCs w:val="20"/>
        </w:rPr>
        <w:t>primer curso</w:t>
      </w:r>
      <w:r>
        <w:rPr>
          <w:rFonts w:ascii="ArialMT" w:hAnsi="ArialMT" w:cs="ArialMT"/>
          <w:color w:val="000000"/>
          <w:sz w:val="20"/>
          <w:szCs w:val="20"/>
        </w:rPr>
        <w:t xml:space="preserve"> del Master.</w:t>
      </w:r>
    </w:p>
    <w:p w:rsidR="00822E6D" w:rsidRDefault="00822E6D" w:rsidP="00822E6D">
      <w:pPr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Tener como nota media en el expediente que da acceso al Master, la referida anteriormente para el resto de estudios.</w:t>
      </w:r>
    </w:p>
    <w:p w:rsidR="00822E6D" w:rsidRDefault="00822E6D" w:rsidP="00822E6D">
      <w:pPr>
        <w:autoSpaceDE w:val="0"/>
        <w:autoSpaceDN w:val="0"/>
        <w:adjustRightInd w:val="0"/>
        <w:spacing w:after="0"/>
        <w:ind w:left="1080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822E6D" w:rsidRPr="00822E6D" w:rsidRDefault="00822E6D" w:rsidP="00822E6D">
      <w:pPr>
        <w:ind w:firstLine="708"/>
        <w:jc w:val="both"/>
        <w:rPr>
          <w:rFonts w:ascii="ArialMT" w:hAnsi="ArialMT" w:cs="ArialMT"/>
          <w:b/>
          <w:color w:val="FF0000"/>
          <w:sz w:val="20"/>
          <w:szCs w:val="20"/>
          <w:u w:val="single"/>
        </w:rPr>
      </w:pPr>
      <w:r w:rsidRPr="00822E6D">
        <w:rPr>
          <w:rFonts w:ascii="ArialMT" w:hAnsi="ArialMT" w:cs="ArialMT"/>
          <w:b/>
          <w:color w:val="FF0000"/>
          <w:sz w:val="20"/>
          <w:szCs w:val="20"/>
          <w:u w:val="single"/>
        </w:rPr>
        <w:t>IMPORTANTE: Los requisitos mencionados que no figuren en el expediente del solicitante en la fecha en que termina el plazo de presentación de solicitudes no serán tenidos en cuenta a los efectos de su valoración para la concesión de la beca.</w:t>
      </w:r>
    </w:p>
    <w:p w:rsidR="00822E6D" w:rsidRDefault="00822E6D" w:rsidP="00822E6D">
      <w:pPr>
        <w:autoSpaceDE w:val="0"/>
        <w:autoSpaceDN w:val="0"/>
        <w:adjustRightInd w:val="0"/>
        <w:ind w:firstLine="708"/>
        <w:jc w:val="both"/>
        <w:rPr>
          <w:rFonts w:ascii="ArialMT" w:hAnsi="ArialMT" w:cs="ArialMT"/>
          <w:color w:val="000000"/>
          <w:sz w:val="20"/>
          <w:szCs w:val="20"/>
        </w:rPr>
      </w:pPr>
      <w:smartTag w:uri="urn:schemas-microsoft-com:office:smarttags" w:element="PersonName">
        <w:smartTagPr>
          <w:attr w:name="ProductID" w:val="La DOCUMENTACIￓN A"/>
        </w:smartTagPr>
        <w:r>
          <w:rPr>
            <w:rFonts w:ascii="ArialMT" w:hAnsi="ArialMT" w:cs="ArialMT"/>
            <w:color w:val="000000"/>
            <w:sz w:val="20"/>
            <w:szCs w:val="20"/>
          </w:rPr>
          <w:t xml:space="preserve">La </w:t>
        </w:r>
        <w:r>
          <w:rPr>
            <w:rFonts w:ascii="Arial-BoldMT" w:hAnsi="Arial-BoldMT" w:cs="Arial-BoldMT"/>
            <w:b/>
            <w:bCs/>
            <w:color w:val="000000"/>
            <w:sz w:val="20"/>
            <w:szCs w:val="20"/>
          </w:rPr>
          <w:t>DOCUMENTACIÓN A</w:t>
        </w:r>
      </w:smartTag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PRESENTAR</w:t>
      </w:r>
      <w:r>
        <w:rPr>
          <w:rFonts w:ascii="ArialMT" w:hAnsi="ArialMT" w:cs="ArialMT"/>
          <w:color w:val="000000"/>
          <w:sz w:val="20"/>
          <w:szCs w:val="20"/>
        </w:rPr>
        <w:t xml:space="preserve">, </w:t>
      </w:r>
      <w:r w:rsidRPr="00822E6D">
        <w:rPr>
          <w:rFonts w:ascii="ArialMT" w:hAnsi="ArialMT" w:cs="ArialMT"/>
          <w:color w:val="000000"/>
          <w:sz w:val="20"/>
          <w:szCs w:val="20"/>
          <w:u w:val="single"/>
        </w:rPr>
        <w:t>a adjuntar junto con la solicitud on-line</w:t>
      </w:r>
      <w:r>
        <w:rPr>
          <w:rFonts w:ascii="ArialMT" w:hAnsi="ArialMT" w:cs="ArialMT"/>
          <w:color w:val="000000"/>
          <w:sz w:val="20"/>
          <w:szCs w:val="20"/>
        </w:rPr>
        <w:t>, será:</w:t>
      </w:r>
    </w:p>
    <w:p w:rsidR="00822E6D" w:rsidRDefault="00822E6D" w:rsidP="00822E6D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Proyecto de colaboración en el que se desee trabajar en el departamento. Dicho proyecto se desarrollará dentro de alguna de las líneas de investigación en curso en el departamento.</w:t>
      </w:r>
    </w:p>
    <w:p w:rsidR="00822E6D" w:rsidRDefault="00822E6D" w:rsidP="00822E6D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Valoración del referido proyecto, realizada por el Consejo de Departamento (de </w:t>
      </w:r>
      <w:smartTag w:uri="urn:schemas-microsoft-com:office:smarttags" w:element="metricconverter">
        <w:smartTagPr>
          <w:attr w:name="ProductID" w:val="0 a"/>
        </w:smartTagPr>
        <w:r>
          <w:rPr>
            <w:rFonts w:ascii="ArialMT" w:hAnsi="ArialMT" w:cs="ArialMT"/>
            <w:color w:val="000000"/>
            <w:sz w:val="20"/>
            <w:szCs w:val="20"/>
          </w:rPr>
          <w:t>0 a</w:t>
        </w:r>
      </w:smartTag>
    </w:p>
    <w:p w:rsidR="00822E6D" w:rsidRDefault="00822E6D" w:rsidP="00822E6D">
      <w:pPr>
        <w:autoSpaceDE w:val="0"/>
        <w:autoSpaceDN w:val="0"/>
        <w:adjustRightInd w:val="0"/>
        <w:ind w:left="708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 puntos) en la plantilla facilitada en la sede electrónica.</w:t>
      </w:r>
    </w:p>
    <w:p w:rsidR="00822E6D" w:rsidRDefault="00822E6D" w:rsidP="00822E6D">
      <w:pPr>
        <w:autoSpaceDE w:val="0"/>
        <w:autoSpaceDN w:val="0"/>
        <w:adjustRightInd w:val="0"/>
        <w:ind w:firstLine="708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Cada alumno puede solicitar beca de colaboración para tantos departamentos como quiera, debiendo en este caso, presentar tantas solicitudes, proyectos, valoraciones y certificaciones como departamentos a los que quiera optar. Además, en este caso, </w:t>
      </w:r>
      <w:r>
        <w:rPr>
          <w:rFonts w:ascii="ArialMT" w:hAnsi="ArialMT" w:cs="ArialMT"/>
          <w:color w:val="000000"/>
          <w:sz w:val="20"/>
          <w:szCs w:val="20"/>
          <w:u w:val="single"/>
        </w:rPr>
        <w:t>deberá indicar un orden de preferencia</w:t>
      </w:r>
      <w:r>
        <w:rPr>
          <w:rFonts w:ascii="ArialMT" w:hAnsi="ArialMT" w:cs="ArialMT"/>
          <w:color w:val="000000"/>
          <w:sz w:val="20"/>
          <w:szCs w:val="20"/>
        </w:rPr>
        <w:t xml:space="preserve"> de departamentos a los que opta.</w:t>
      </w:r>
    </w:p>
    <w:p w:rsidR="009C6790" w:rsidRDefault="00822E6D" w:rsidP="00822E6D">
      <w:pPr>
        <w:jc w:val="center"/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PLAZO DE PRESENTACIÓN</w:t>
      </w:r>
      <w:r>
        <w:rPr>
          <w:rFonts w:ascii="ArialMT" w:hAnsi="ArialMT" w:cs="ArialMT"/>
          <w:color w:val="000000"/>
          <w:sz w:val="32"/>
          <w:szCs w:val="32"/>
        </w:rPr>
        <w:t xml:space="preserve">: hasta el </w:t>
      </w:r>
      <w:r>
        <w:rPr>
          <w:rFonts w:ascii="Arial-BoldMT" w:hAnsi="Arial-BoldMT" w:cs="Arial-BoldMT"/>
          <w:b/>
          <w:bCs/>
          <w:color w:val="FF0000"/>
          <w:sz w:val="32"/>
          <w:szCs w:val="32"/>
        </w:rPr>
        <w:t>18 de septiembre</w:t>
      </w:r>
      <w:r w:rsidR="00D1004D">
        <w:rPr>
          <w:rFonts w:ascii="Arial-BoldMT" w:hAnsi="Arial-BoldMT" w:cs="Arial-BoldMT"/>
          <w:b/>
          <w:bCs/>
          <w:color w:val="FF0000"/>
          <w:sz w:val="32"/>
          <w:szCs w:val="32"/>
        </w:rPr>
        <w:t xml:space="preserve"> de 2019</w:t>
      </w:r>
      <w:r w:rsidR="00A64F31">
        <w:rPr>
          <w:rFonts w:ascii="Arial-BoldMT" w:hAnsi="Arial-BoldMT" w:cs="Arial-BoldMT"/>
          <w:b/>
          <w:bCs/>
          <w:color w:val="FF0000"/>
          <w:sz w:val="32"/>
          <w:szCs w:val="32"/>
        </w:rPr>
        <w:t>, inclusive</w:t>
      </w:r>
      <w:r>
        <w:rPr>
          <w:rFonts w:ascii="Arial-BoldMT" w:hAnsi="Arial-BoldMT" w:cs="Arial-BoldMT"/>
          <w:b/>
          <w:bCs/>
          <w:color w:val="FF0000"/>
          <w:sz w:val="32"/>
          <w:szCs w:val="32"/>
        </w:rPr>
        <w:t>.</w:t>
      </w:r>
    </w:p>
    <w:sectPr w:rsidR="009C6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0149"/>
    <w:multiLevelType w:val="hybridMultilevel"/>
    <w:tmpl w:val="AE02ED1C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2110F"/>
    <w:multiLevelType w:val="hybridMultilevel"/>
    <w:tmpl w:val="B36E2ABE"/>
    <w:lvl w:ilvl="0" w:tplc="3A008A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NewPSMT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93107"/>
    <w:multiLevelType w:val="hybridMultilevel"/>
    <w:tmpl w:val="3AEAA12C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720562"/>
    <w:multiLevelType w:val="hybridMultilevel"/>
    <w:tmpl w:val="3E1AC5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6D"/>
    <w:rsid w:val="00822E6D"/>
    <w:rsid w:val="009C6790"/>
    <w:rsid w:val="00A64F31"/>
    <w:rsid w:val="00C638A5"/>
    <w:rsid w:val="00D1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4</cp:revision>
  <dcterms:created xsi:type="dcterms:W3CDTF">2019-07-01T08:05:00Z</dcterms:created>
  <dcterms:modified xsi:type="dcterms:W3CDTF">2019-07-01T09:17:00Z</dcterms:modified>
</cp:coreProperties>
</file>