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E6" w:rsidRPr="008D3B2C" w:rsidRDefault="008D3B2C">
      <w:pPr>
        <w:ind w:right="948"/>
        <w:jc w:val="center"/>
        <w:rPr>
          <w:b/>
          <w:sz w:val="21"/>
          <w:szCs w:val="21"/>
        </w:rPr>
      </w:pPr>
      <w:r w:rsidRPr="008D3B2C">
        <w:rPr>
          <w:b/>
          <w:sz w:val="21"/>
          <w:szCs w:val="21"/>
        </w:rPr>
        <w:t>ANEXO II</w:t>
      </w:r>
    </w:p>
    <w:p w:rsidR="00725DE6" w:rsidRPr="008D3B2C" w:rsidRDefault="00725DE6">
      <w:pPr>
        <w:ind w:right="948"/>
        <w:jc w:val="center"/>
        <w:rPr>
          <w:b/>
          <w:sz w:val="21"/>
          <w:szCs w:val="21"/>
        </w:rPr>
      </w:pPr>
    </w:p>
    <w:p w:rsidR="00725DE6" w:rsidRPr="008D3B2C" w:rsidRDefault="008D3B2C">
      <w:pPr>
        <w:ind w:right="948"/>
        <w:jc w:val="center"/>
        <w:rPr>
          <w:b/>
          <w:sz w:val="21"/>
          <w:szCs w:val="21"/>
          <w:u w:val="single"/>
        </w:rPr>
      </w:pPr>
      <w:r w:rsidRPr="008D3B2C">
        <w:rPr>
          <w:b/>
          <w:sz w:val="21"/>
          <w:szCs w:val="21"/>
          <w:u w:val="single"/>
        </w:rPr>
        <w:t>MODELO DE DECLARACIÓN RESPONSABLE</w:t>
      </w:r>
    </w:p>
    <w:p w:rsidR="00725DE6" w:rsidRPr="008D3B2C" w:rsidRDefault="00725DE6">
      <w:pPr>
        <w:ind w:right="948"/>
        <w:jc w:val="both"/>
        <w:rPr>
          <w:sz w:val="21"/>
          <w:szCs w:val="21"/>
        </w:rPr>
      </w:pPr>
    </w:p>
    <w:p w:rsidR="00725DE6" w:rsidRPr="008D3B2C" w:rsidRDefault="00725DE6">
      <w:pPr>
        <w:ind w:right="948"/>
        <w:jc w:val="both"/>
        <w:rPr>
          <w:sz w:val="21"/>
          <w:szCs w:val="21"/>
        </w:rPr>
      </w:pPr>
    </w:p>
    <w:p w:rsidR="00725DE6" w:rsidRPr="008D3B2C" w:rsidRDefault="008D3B2C" w:rsidP="008D3B2C">
      <w:pPr>
        <w:spacing w:line="360" w:lineRule="auto"/>
        <w:ind w:left="539" w:right="947" w:firstLine="541"/>
        <w:jc w:val="both"/>
        <w:rPr>
          <w:sz w:val="21"/>
          <w:szCs w:val="21"/>
        </w:rPr>
      </w:pPr>
      <w:r w:rsidRPr="008D3B2C">
        <w:rPr>
          <w:sz w:val="21"/>
          <w:szCs w:val="21"/>
        </w:rPr>
        <w:t>(Nombre y apellidos)………………………………, con DNI / NIF ……….………................, beneficiario/a propuesto de una beca de internacionalización del programa  "CÁTEDRAS ANDALUZAS DE INTERNACIONALIZACIÓN" en la fase de prácticas y proyectos de investigación en internacionalización por importe de………………………………… euros, en virtud de lo dispuesto en la Resolución provisional del Vicerrectorado de Estudiantes y Empleabilidad de la Universidad de Granada, de fecha ..................................</w:t>
      </w:r>
    </w:p>
    <w:p w:rsidR="008D3B2C" w:rsidRPr="008D3B2C" w:rsidRDefault="008D3B2C" w:rsidP="008D3B2C">
      <w:pPr>
        <w:spacing w:line="360" w:lineRule="auto"/>
        <w:ind w:left="539" w:right="947" w:firstLine="541"/>
        <w:jc w:val="both"/>
        <w:rPr>
          <w:sz w:val="21"/>
          <w:szCs w:val="21"/>
        </w:rPr>
      </w:pPr>
    </w:p>
    <w:p w:rsidR="00725DE6" w:rsidRPr="008D3B2C" w:rsidRDefault="008D3B2C">
      <w:pPr>
        <w:spacing w:line="360" w:lineRule="auto"/>
        <w:ind w:left="539" w:right="947"/>
        <w:jc w:val="center"/>
        <w:rPr>
          <w:b/>
          <w:sz w:val="21"/>
          <w:szCs w:val="21"/>
        </w:rPr>
      </w:pPr>
      <w:r w:rsidRPr="008D3B2C">
        <w:rPr>
          <w:b/>
          <w:sz w:val="21"/>
          <w:szCs w:val="21"/>
        </w:rPr>
        <w:t>DECLARO</w:t>
      </w:r>
    </w:p>
    <w:p w:rsidR="00725DE6" w:rsidRPr="008D3B2C" w:rsidRDefault="008D3B2C" w:rsidP="008D3B2C">
      <w:pPr>
        <w:spacing w:line="360" w:lineRule="auto"/>
        <w:ind w:left="426" w:right="565" w:firstLine="541"/>
        <w:jc w:val="both"/>
        <w:rPr>
          <w:sz w:val="21"/>
          <w:szCs w:val="21"/>
        </w:rPr>
      </w:pPr>
      <w:r w:rsidRPr="008D3B2C">
        <w:rPr>
          <w:sz w:val="21"/>
          <w:szCs w:val="21"/>
        </w:rPr>
        <w:t>Que no incurro en ninguna de las causas de incompatibilidad o prohibición para obtener subvenciones ni tengo obligaciones por reintegro de subvenciones según lo establecido en el artículo 13 de la Ley 38/2003, de 17 de noviembre, General de Subvenciones (BOE de 18 de noviembre) y en el artículo 25 del Real Decreto 887/2006, de 21 de julio, por el que se aprueba el reglamento de la Ley 38/2003, de 17 de noviembre, General de Subvenciones (BOE de 25 de julio). De acuerdo con el artículo 69.1 de la Ley 39/2015, de 1 de octubre, del Procedimiento Administrativo Común de las Administraciones Públicas, me comprometo a mantener el cumplimiento de estos requisitos durante el tiempo inherente a dicho reconocimiento o ejercicio, debiendo informar de cualquier variación en las circunstancias al órgano concedente de la subvención.</w:t>
      </w:r>
    </w:p>
    <w:p w:rsidR="00725DE6" w:rsidRPr="008D3B2C" w:rsidRDefault="00725DE6">
      <w:pPr>
        <w:spacing w:line="360" w:lineRule="auto"/>
        <w:ind w:left="539" w:right="947"/>
        <w:jc w:val="center"/>
        <w:rPr>
          <w:sz w:val="21"/>
          <w:szCs w:val="21"/>
        </w:rPr>
      </w:pPr>
    </w:p>
    <w:p w:rsidR="00725DE6" w:rsidRPr="008D3B2C" w:rsidRDefault="00725DE6">
      <w:pPr>
        <w:spacing w:line="360" w:lineRule="auto"/>
        <w:ind w:left="539" w:right="947"/>
        <w:jc w:val="center"/>
        <w:rPr>
          <w:sz w:val="21"/>
          <w:szCs w:val="21"/>
        </w:rPr>
      </w:pPr>
    </w:p>
    <w:p w:rsidR="00725DE6" w:rsidRPr="008D3B2C" w:rsidRDefault="008D3B2C">
      <w:pPr>
        <w:spacing w:line="360" w:lineRule="auto"/>
        <w:ind w:left="539" w:right="947"/>
        <w:jc w:val="center"/>
        <w:rPr>
          <w:sz w:val="21"/>
          <w:szCs w:val="21"/>
        </w:rPr>
      </w:pPr>
      <w:r w:rsidRPr="008D3B2C">
        <w:rPr>
          <w:sz w:val="21"/>
          <w:szCs w:val="21"/>
        </w:rPr>
        <w:t>(Fecha)</w:t>
      </w:r>
    </w:p>
    <w:p w:rsidR="00725DE6" w:rsidRPr="008D3B2C" w:rsidRDefault="00725DE6">
      <w:pPr>
        <w:spacing w:line="360" w:lineRule="auto"/>
        <w:ind w:left="539" w:right="947"/>
        <w:jc w:val="center"/>
        <w:rPr>
          <w:sz w:val="21"/>
          <w:szCs w:val="21"/>
        </w:rPr>
      </w:pPr>
    </w:p>
    <w:p w:rsidR="00725DE6" w:rsidRPr="008D3B2C" w:rsidRDefault="008D3B2C">
      <w:pPr>
        <w:spacing w:line="360" w:lineRule="auto"/>
        <w:ind w:left="539" w:right="947"/>
        <w:jc w:val="center"/>
        <w:rPr>
          <w:sz w:val="21"/>
          <w:szCs w:val="21"/>
        </w:rPr>
      </w:pPr>
      <w:r w:rsidRPr="008D3B2C">
        <w:rPr>
          <w:sz w:val="21"/>
          <w:szCs w:val="21"/>
        </w:rPr>
        <w:t>(Firma)</w:t>
      </w:r>
    </w:p>
    <w:p w:rsidR="00725DE6" w:rsidRDefault="008D3B2C">
      <w:pPr>
        <w:spacing w:line="360" w:lineRule="auto"/>
        <w:ind w:left="539" w:right="947"/>
        <w:jc w:val="center"/>
        <w:rPr>
          <w:sz w:val="21"/>
          <w:szCs w:val="21"/>
        </w:rPr>
      </w:pPr>
      <w:r w:rsidRPr="008D3B2C">
        <w:rPr>
          <w:sz w:val="21"/>
          <w:szCs w:val="21"/>
        </w:rPr>
        <w:t>(Nombre y apellidos)</w:t>
      </w:r>
    </w:p>
    <w:p w:rsidR="008D3B2C" w:rsidRDefault="008D3B2C">
      <w:pPr>
        <w:spacing w:line="360" w:lineRule="auto"/>
        <w:ind w:left="539" w:right="947"/>
        <w:jc w:val="center"/>
        <w:rPr>
          <w:sz w:val="21"/>
          <w:szCs w:val="21"/>
        </w:rPr>
      </w:pPr>
    </w:p>
    <w:p w:rsidR="008D3B2C" w:rsidRDefault="008D3B2C">
      <w:pPr>
        <w:spacing w:line="360" w:lineRule="auto"/>
        <w:ind w:left="539" w:right="947"/>
        <w:jc w:val="center"/>
        <w:rPr>
          <w:sz w:val="21"/>
          <w:szCs w:val="21"/>
        </w:rPr>
      </w:pPr>
    </w:p>
    <w:p w:rsidR="008D3B2C" w:rsidRPr="008D3B2C" w:rsidRDefault="008D3B2C">
      <w:pPr>
        <w:spacing w:line="360" w:lineRule="auto"/>
        <w:ind w:left="539" w:right="947"/>
        <w:jc w:val="center"/>
        <w:rPr>
          <w:sz w:val="21"/>
          <w:szCs w:val="21"/>
        </w:rPr>
      </w:pPr>
    </w:p>
    <w:p w:rsidR="00725DE6" w:rsidRDefault="00725DE6"/>
    <w:tbl>
      <w:tblPr>
        <w:tblStyle w:val="Sombreadomedio2-nfasis1"/>
        <w:tblW w:w="10726" w:type="dxa"/>
        <w:jc w:val="center"/>
        <w:tblInd w:w="-1345" w:type="dxa"/>
        <w:tblLook w:val="04A0"/>
      </w:tblPr>
      <w:tblGrid>
        <w:gridCol w:w="1217"/>
        <w:gridCol w:w="9509"/>
      </w:tblGrid>
      <w:tr w:rsidR="008D3B2C" w:rsidRPr="007A183E" w:rsidTr="0058378B">
        <w:trPr>
          <w:cnfStyle w:val="100000000000"/>
          <w:trHeight w:val="170"/>
          <w:jc w:val="center"/>
        </w:trPr>
        <w:tc>
          <w:tcPr>
            <w:cnfStyle w:val="001000000100"/>
            <w:tcW w:w="10726" w:type="dxa"/>
            <w:gridSpan w:val="2"/>
            <w:tcBorders>
              <w:left w:val="single" w:sz="4" w:space="0" w:color="auto"/>
              <w:right w:val="single" w:sz="4" w:space="0" w:color="auto"/>
            </w:tcBorders>
            <w:vAlign w:val="center"/>
          </w:tcPr>
          <w:p w:rsidR="008D3B2C" w:rsidRPr="007A183E" w:rsidRDefault="008D3B2C" w:rsidP="0058378B">
            <w:pPr>
              <w:autoSpaceDE w:val="0"/>
              <w:autoSpaceDN w:val="0"/>
              <w:adjustRightInd w:val="0"/>
              <w:jc w:val="center"/>
              <w:rPr>
                <w:rFonts w:cs="Georgia"/>
                <w:sz w:val="15"/>
                <w:szCs w:val="15"/>
              </w:rPr>
            </w:pPr>
          </w:p>
          <w:p w:rsidR="008D3B2C" w:rsidRPr="007A183E" w:rsidRDefault="008D3B2C" w:rsidP="0058378B">
            <w:pPr>
              <w:autoSpaceDE w:val="0"/>
              <w:autoSpaceDN w:val="0"/>
              <w:adjustRightInd w:val="0"/>
              <w:jc w:val="center"/>
              <w:rPr>
                <w:rFonts w:cs="Georgia"/>
                <w:sz w:val="15"/>
                <w:szCs w:val="15"/>
              </w:rPr>
            </w:pPr>
            <w:r w:rsidRPr="007A183E">
              <w:rPr>
                <w:rFonts w:cs="Georgia"/>
                <w:sz w:val="15"/>
                <w:szCs w:val="15"/>
              </w:rPr>
              <w:t>Información básica sobre protección de sus datos personales aportados</w:t>
            </w:r>
          </w:p>
        </w:tc>
      </w:tr>
      <w:tr w:rsidR="008D3B2C" w:rsidRPr="007A183E" w:rsidTr="0058378B">
        <w:trPr>
          <w:cnfStyle w:val="000000100000"/>
          <w:jc w:val="center"/>
        </w:trPr>
        <w:tc>
          <w:tcPr>
            <w:cnfStyle w:val="001000000000"/>
            <w:tcW w:w="1204" w:type="dxa"/>
            <w:tcBorders>
              <w:top w:val="single" w:sz="18" w:space="0" w:color="auto"/>
              <w:left w:val="single" w:sz="4" w:space="0" w:color="auto"/>
              <w:bottom w:val="single" w:sz="4" w:space="0" w:color="auto"/>
            </w:tcBorders>
            <w:vAlign w:val="center"/>
          </w:tcPr>
          <w:p w:rsidR="008D3B2C" w:rsidRPr="007A183E" w:rsidRDefault="008D3B2C" w:rsidP="0058378B">
            <w:pPr>
              <w:autoSpaceDE w:val="0"/>
              <w:autoSpaceDN w:val="0"/>
              <w:adjustRightInd w:val="0"/>
              <w:jc w:val="center"/>
              <w:rPr>
                <w:rFonts w:cs="Georgia"/>
                <w:sz w:val="15"/>
                <w:szCs w:val="15"/>
              </w:rPr>
            </w:pPr>
            <w:r w:rsidRPr="007A183E">
              <w:rPr>
                <w:rFonts w:cs="Georgia"/>
                <w:sz w:val="15"/>
                <w:szCs w:val="15"/>
              </w:rPr>
              <w:t>Responsable:</w:t>
            </w:r>
          </w:p>
          <w:p w:rsidR="008D3B2C" w:rsidRPr="007A183E" w:rsidRDefault="008D3B2C" w:rsidP="0058378B">
            <w:pPr>
              <w:autoSpaceDE w:val="0"/>
              <w:autoSpaceDN w:val="0"/>
              <w:adjustRightInd w:val="0"/>
              <w:jc w:val="center"/>
              <w:rPr>
                <w:rFonts w:cs="Georgia"/>
                <w:b w:val="0"/>
                <w:sz w:val="15"/>
                <w:szCs w:val="15"/>
              </w:rPr>
            </w:pPr>
          </w:p>
        </w:tc>
        <w:tc>
          <w:tcPr>
            <w:tcW w:w="9522" w:type="dxa"/>
            <w:tcBorders>
              <w:top w:val="single" w:sz="18" w:space="0" w:color="auto"/>
              <w:bottom w:val="single" w:sz="4" w:space="0" w:color="auto"/>
              <w:right w:val="single" w:sz="4" w:space="0" w:color="auto"/>
            </w:tcBorders>
            <w:vAlign w:val="center"/>
          </w:tcPr>
          <w:p w:rsidR="008D3B2C" w:rsidRPr="007A183E" w:rsidRDefault="008D3B2C" w:rsidP="0058378B">
            <w:pPr>
              <w:autoSpaceDE w:val="0"/>
              <w:autoSpaceDN w:val="0"/>
              <w:adjustRightInd w:val="0"/>
              <w:jc w:val="both"/>
              <w:cnfStyle w:val="000000100000"/>
              <w:rPr>
                <w:rFonts w:cs="Georgia"/>
                <w:sz w:val="15"/>
                <w:szCs w:val="15"/>
              </w:rPr>
            </w:pPr>
            <w:r w:rsidRPr="007A183E">
              <w:rPr>
                <w:rFonts w:cs="Georgia"/>
                <w:sz w:val="15"/>
                <w:szCs w:val="15"/>
              </w:rPr>
              <w:t>UNIVERSIDAD DE GRANADA</w:t>
            </w:r>
          </w:p>
        </w:tc>
      </w:tr>
      <w:tr w:rsidR="008D3B2C" w:rsidRPr="007A183E" w:rsidTr="0058378B">
        <w:trPr>
          <w:jc w:val="center"/>
        </w:trPr>
        <w:tc>
          <w:tcPr>
            <w:cnfStyle w:val="001000000000"/>
            <w:tcW w:w="1204" w:type="dxa"/>
            <w:tcBorders>
              <w:top w:val="single" w:sz="4" w:space="0" w:color="auto"/>
              <w:left w:val="single" w:sz="4" w:space="0" w:color="auto"/>
              <w:bottom w:val="single" w:sz="4" w:space="0" w:color="auto"/>
            </w:tcBorders>
            <w:vAlign w:val="center"/>
          </w:tcPr>
          <w:p w:rsidR="008D3B2C" w:rsidRPr="007A183E" w:rsidRDefault="008D3B2C" w:rsidP="0058378B">
            <w:pPr>
              <w:autoSpaceDE w:val="0"/>
              <w:autoSpaceDN w:val="0"/>
              <w:adjustRightInd w:val="0"/>
              <w:jc w:val="center"/>
              <w:rPr>
                <w:rFonts w:cs="Georgia"/>
                <w:b w:val="0"/>
                <w:sz w:val="15"/>
                <w:szCs w:val="15"/>
              </w:rPr>
            </w:pPr>
            <w:r w:rsidRPr="007A183E">
              <w:rPr>
                <w:rFonts w:cs="Georgia"/>
                <w:sz w:val="15"/>
                <w:szCs w:val="15"/>
              </w:rPr>
              <w:t>Legitimación:</w:t>
            </w:r>
          </w:p>
        </w:tc>
        <w:tc>
          <w:tcPr>
            <w:tcW w:w="9522" w:type="dxa"/>
            <w:tcBorders>
              <w:top w:val="single" w:sz="4" w:space="0" w:color="auto"/>
              <w:bottom w:val="single" w:sz="4" w:space="0" w:color="auto"/>
              <w:right w:val="single" w:sz="4" w:space="0" w:color="auto"/>
            </w:tcBorders>
            <w:vAlign w:val="center"/>
          </w:tcPr>
          <w:p w:rsidR="008D3B2C" w:rsidRPr="007A183E" w:rsidRDefault="008D3B2C" w:rsidP="0058378B">
            <w:pPr>
              <w:autoSpaceDE w:val="0"/>
              <w:autoSpaceDN w:val="0"/>
              <w:adjustRightInd w:val="0"/>
              <w:jc w:val="both"/>
              <w:cnfStyle w:val="000000000000"/>
              <w:rPr>
                <w:rFonts w:cs="Georgia"/>
                <w:sz w:val="15"/>
                <w:szCs w:val="15"/>
              </w:rPr>
            </w:pPr>
            <w:r w:rsidRPr="007A183E">
              <w:rPr>
                <w:rFonts w:cs="Georgia"/>
                <w:sz w:val="15"/>
                <w:szCs w:val="15"/>
              </w:rPr>
              <w:t>La Universidad de Granada se encuentra legitimada para tratar sus datos por ser necesario para el cumplimiento de</w:t>
            </w:r>
            <w:r>
              <w:rPr>
                <w:rFonts w:cs="Georgia"/>
                <w:sz w:val="15"/>
                <w:szCs w:val="15"/>
              </w:rPr>
              <w:t xml:space="preserve"> una misión de interés público.</w:t>
            </w:r>
            <w:r w:rsidRPr="007A183E">
              <w:rPr>
                <w:rFonts w:cs="Georgia"/>
                <w:sz w:val="15"/>
                <w:szCs w:val="15"/>
              </w:rPr>
              <w:t xml:space="preserve"> Art. </w:t>
            </w:r>
            <w:r w:rsidRPr="007A183E">
              <w:rPr>
                <w:sz w:val="15"/>
                <w:szCs w:val="15"/>
              </w:rPr>
              <w:t xml:space="preserve"> </w:t>
            </w:r>
            <w:r w:rsidRPr="007A183E">
              <w:rPr>
                <w:rFonts w:cs="Georgia"/>
                <w:sz w:val="15"/>
                <w:szCs w:val="15"/>
              </w:rPr>
              <w:t>6.1.e) RGPD.</w:t>
            </w:r>
          </w:p>
        </w:tc>
      </w:tr>
      <w:tr w:rsidR="008D3B2C" w:rsidRPr="007A183E" w:rsidTr="0058378B">
        <w:trPr>
          <w:cnfStyle w:val="000000100000"/>
          <w:jc w:val="center"/>
        </w:trPr>
        <w:tc>
          <w:tcPr>
            <w:cnfStyle w:val="001000000000"/>
            <w:tcW w:w="1204" w:type="dxa"/>
            <w:tcBorders>
              <w:top w:val="single" w:sz="4" w:space="0" w:color="auto"/>
              <w:left w:val="single" w:sz="4" w:space="0" w:color="auto"/>
              <w:bottom w:val="single" w:sz="4" w:space="0" w:color="auto"/>
            </w:tcBorders>
            <w:vAlign w:val="center"/>
          </w:tcPr>
          <w:p w:rsidR="008D3B2C" w:rsidRPr="007A183E" w:rsidRDefault="008D3B2C" w:rsidP="0058378B">
            <w:pPr>
              <w:autoSpaceDE w:val="0"/>
              <w:autoSpaceDN w:val="0"/>
              <w:adjustRightInd w:val="0"/>
              <w:jc w:val="center"/>
              <w:rPr>
                <w:rFonts w:cs="Georgia"/>
                <w:sz w:val="15"/>
                <w:szCs w:val="15"/>
              </w:rPr>
            </w:pPr>
            <w:r w:rsidRPr="007A183E">
              <w:rPr>
                <w:rFonts w:cs="Georgia"/>
                <w:sz w:val="15"/>
                <w:szCs w:val="15"/>
              </w:rPr>
              <w:t>Finalidad:</w:t>
            </w:r>
          </w:p>
          <w:p w:rsidR="008D3B2C" w:rsidRPr="007A183E" w:rsidRDefault="008D3B2C" w:rsidP="0058378B">
            <w:pPr>
              <w:autoSpaceDE w:val="0"/>
              <w:autoSpaceDN w:val="0"/>
              <w:adjustRightInd w:val="0"/>
              <w:jc w:val="center"/>
              <w:rPr>
                <w:rFonts w:cs="Georgia"/>
                <w:b w:val="0"/>
                <w:sz w:val="15"/>
                <w:szCs w:val="15"/>
              </w:rPr>
            </w:pPr>
          </w:p>
        </w:tc>
        <w:tc>
          <w:tcPr>
            <w:tcW w:w="9522" w:type="dxa"/>
            <w:tcBorders>
              <w:top w:val="single" w:sz="4" w:space="0" w:color="auto"/>
              <w:bottom w:val="single" w:sz="4" w:space="0" w:color="auto"/>
              <w:right w:val="single" w:sz="4" w:space="0" w:color="auto"/>
            </w:tcBorders>
            <w:vAlign w:val="center"/>
          </w:tcPr>
          <w:p w:rsidR="008D3B2C" w:rsidRPr="007A183E" w:rsidRDefault="008D3B2C" w:rsidP="0058378B">
            <w:pPr>
              <w:autoSpaceDE w:val="0"/>
              <w:autoSpaceDN w:val="0"/>
              <w:adjustRightInd w:val="0"/>
              <w:jc w:val="both"/>
              <w:cnfStyle w:val="000000100000"/>
              <w:rPr>
                <w:rFonts w:cs="Georgia"/>
                <w:sz w:val="15"/>
                <w:szCs w:val="15"/>
              </w:rPr>
            </w:pPr>
            <w:r w:rsidRPr="007A183E">
              <w:rPr>
                <w:rFonts w:cs="Georgia"/>
                <w:sz w:val="15"/>
                <w:szCs w:val="15"/>
              </w:rPr>
              <w:t>La finalidad del tratamiento es gestionar su participación en el programa “Cátedras Andaluzas de Internacionalización”.</w:t>
            </w:r>
          </w:p>
        </w:tc>
      </w:tr>
      <w:tr w:rsidR="008D3B2C" w:rsidRPr="007A183E" w:rsidTr="0058378B">
        <w:trPr>
          <w:trHeight w:val="299"/>
          <w:jc w:val="center"/>
        </w:trPr>
        <w:tc>
          <w:tcPr>
            <w:cnfStyle w:val="001000000000"/>
            <w:tcW w:w="1204" w:type="dxa"/>
            <w:tcBorders>
              <w:top w:val="single" w:sz="4" w:space="0" w:color="auto"/>
              <w:left w:val="single" w:sz="4" w:space="0" w:color="auto"/>
              <w:bottom w:val="single" w:sz="4" w:space="0" w:color="auto"/>
            </w:tcBorders>
            <w:vAlign w:val="center"/>
          </w:tcPr>
          <w:p w:rsidR="008D3B2C" w:rsidRPr="007A183E" w:rsidRDefault="008D3B2C" w:rsidP="0058378B">
            <w:pPr>
              <w:autoSpaceDE w:val="0"/>
              <w:autoSpaceDN w:val="0"/>
              <w:adjustRightInd w:val="0"/>
              <w:jc w:val="center"/>
              <w:rPr>
                <w:rFonts w:cs="Georgia"/>
                <w:sz w:val="15"/>
                <w:szCs w:val="15"/>
              </w:rPr>
            </w:pPr>
            <w:r w:rsidRPr="007A183E">
              <w:rPr>
                <w:rFonts w:cs="Georgia"/>
                <w:sz w:val="15"/>
                <w:szCs w:val="15"/>
              </w:rPr>
              <w:t>Destinatarios:</w:t>
            </w:r>
          </w:p>
          <w:p w:rsidR="008D3B2C" w:rsidRPr="007A183E" w:rsidRDefault="008D3B2C" w:rsidP="0058378B">
            <w:pPr>
              <w:autoSpaceDE w:val="0"/>
              <w:autoSpaceDN w:val="0"/>
              <w:adjustRightInd w:val="0"/>
              <w:jc w:val="center"/>
              <w:rPr>
                <w:rFonts w:cs="Georgia"/>
                <w:b w:val="0"/>
                <w:sz w:val="15"/>
                <w:szCs w:val="15"/>
              </w:rPr>
            </w:pPr>
          </w:p>
        </w:tc>
        <w:tc>
          <w:tcPr>
            <w:tcW w:w="9522" w:type="dxa"/>
            <w:tcBorders>
              <w:top w:val="single" w:sz="4" w:space="0" w:color="auto"/>
              <w:bottom w:val="single" w:sz="4" w:space="0" w:color="auto"/>
              <w:right w:val="single" w:sz="4" w:space="0" w:color="auto"/>
            </w:tcBorders>
            <w:vAlign w:val="center"/>
          </w:tcPr>
          <w:p w:rsidR="008D3B2C" w:rsidRPr="007A183E" w:rsidRDefault="008D3B2C" w:rsidP="0058378B">
            <w:pPr>
              <w:autoSpaceDE w:val="0"/>
              <w:autoSpaceDN w:val="0"/>
              <w:adjustRightInd w:val="0"/>
              <w:jc w:val="both"/>
              <w:cnfStyle w:val="000000000000"/>
              <w:rPr>
                <w:rFonts w:cs="Georgia"/>
                <w:sz w:val="15"/>
                <w:szCs w:val="15"/>
              </w:rPr>
            </w:pPr>
            <w:r w:rsidRPr="007A183E">
              <w:rPr>
                <w:rFonts w:cs="Georgia"/>
                <w:sz w:val="15"/>
                <w:szCs w:val="15"/>
              </w:rPr>
              <w:t>Oficinas Económicas y Comerciales del Estado, Agencia Andaluza de Promoción Exterior, órgano fiscalizador de la Junta de Andalucía, Agencia Andaluza de Promoción Exterior, S.A, Agencia Estatal de la Administración Tributaria, Tesorería General de la Seguridad Social.</w:t>
            </w:r>
          </w:p>
        </w:tc>
      </w:tr>
      <w:tr w:rsidR="008D3B2C" w:rsidRPr="007A183E" w:rsidTr="0058378B">
        <w:trPr>
          <w:cnfStyle w:val="000000100000"/>
          <w:jc w:val="center"/>
        </w:trPr>
        <w:tc>
          <w:tcPr>
            <w:cnfStyle w:val="001000000000"/>
            <w:tcW w:w="1204" w:type="dxa"/>
            <w:tcBorders>
              <w:top w:val="single" w:sz="4" w:space="0" w:color="auto"/>
              <w:left w:val="single" w:sz="4" w:space="0" w:color="auto"/>
              <w:bottom w:val="single" w:sz="4" w:space="0" w:color="auto"/>
            </w:tcBorders>
            <w:vAlign w:val="center"/>
          </w:tcPr>
          <w:p w:rsidR="008D3B2C" w:rsidRPr="007A183E" w:rsidRDefault="008D3B2C" w:rsidP="0058378B">
            <w:pPr>
              <w:autoSpaceDE w:val="0"/>
              <w:autoSpaceDN w:val="0"/>
              <w:adjustRightInd w:val="0"/>
              <w:jc w:val="center"/>
              <w:rPr>
                <w:rFonts w:cs="Georgia"/>
                <w:b w:val="0"/>
                <w:sz w:val="15"/>
                <w:szCs w:val="15"/>
              </w:rPr>
            </w:pPr>
            <w:r w:rsidRPr="007A183E">
              <w:rPr>
                <w:rFonts w:cs="Georgia"/>
                <w:sz w:val="15"/>
                <w:szCs w:val="15"/>
              </w:rPr>
              <w:t>Derechos:</w:t>
            </w:r>
          </w:p>
        </w:tc>
        <w:tc>
          <w:tcPr>
            <w:tcW w:w="9522" w:type="dxa"/>
            <w:tcBorders>
              <w:top w:val="single" w:sz="4" w:space="0" w:color="auto"/>
              <w:bottom w:val="single" w:sz="4" w:space="0" w:color="auto"/>
              <w:right w:val="single" w:sz="4" w:space="0" w:color="auto"/>
            </w:tcBorders>
            <w:vAlign w:val="center"/>
          </w:tcPr>
          <w:p w:rsidR="008D3B2C" w:rsidRPr="007A183E" w:rsidRDefault="008D3B2C" w:rsidP="0058378B">
            <w:pPr>
              <w:autoSpaceDE w:val="0"/>
              <w:autoSpaceDN w:val="0"/>
              <w:adjustRightInd w:val="0"/>
              <w:jc w:val="both"/>
              <w:cnfStyle w:val="000000100000"/>
              <w:rPr>
                <w:rFonts w:cs="Georgia"/>
                <w:sz w:val="15"/>
                <w:szCs w:val="15"/>
              </w:rPr>
            </w:pPr>
            <w:r w:rsidRPr="007A183E">
              <w:rPr>
                <w:rFonts w:cs="Georgia"/>
                <w:sz w:val="15"/>
                <w:szCs w:val="15"/>
              </w:rPr>
              <w:t>Tiene derecho a solicitar el acceso, oposición, rectificación, supresión o limitación  tratamiento de sus datos, tal y como se explica en la información adicional.</w:t>
            </w:r>
          </w:p>
        </w:tc>
      </w:tr>
      <w:tr w:rsidR="008D3B2C" w:rsidRPr="007A183E" w:rsidTr="0058378B">
        <w:trPr>
          <w:trHeight w:val="787"/>
          <w:jc w:val="center"/>
        </w:trPr>
        <w:tc>
          <w:tcPr>
            <w:cnfStyle w:val="001000000000"/>
            <w:tcW w:w="1204" w:type="dxa"/>
            <w:tcBorders>
              <w:top w:val="single" w:sz="4" w:space="0" w:color="auto"/>
              <w:left w:val="single" w:sz="4" w:space="0" w:color="auto"/>
            </w:tcBorders>
            <w:vAlign w:val="center"/>
          </w:tcPr>
          <w:p w:rsidR="008D3B2C" w:rsidRPr="007A183E" w:rsidRDefault="008D3B2C" w:rsidP="0058378B">
            <w:pPr>
              <w:autoSpaceDE w:val="0"/>
              <w:autoSpaceDN w:val="0"/>
              <w:adjustRightInd w:val="0"/>
              <w:jc w:val="center"/>
              <w:rPr>
                <w:rFonts w:cs="Georgia"/>
                <w:b w:val="0"/>
                <w:sz w:val="15"/>
                <w:szCs w:val="15"/>
              </w:rPr>
            </w:pPr>
            <w:r w:rsidRPr="007A183E">
              <w:rPr>
                <w:rFonts w:cs="Georgia"/>
                <w:sz w:val="15"/>
                <w:szCs w:val="15"/>
              </w:rPr>
              <w:t>Información adicional:</w:t>
            </w:r>
          </w:p>
        </w:tc>
        <w:tc>
          <w:tcPr>
            <w:tcW w:w="9522" w:type="dxa"/>
            <w:tcBorders>
              <w:top w:val="single" w:sz="4" w:space="0" w:color="auto"/>
              <w:bottom w:val="single" w:sz="18" w:space="0" w:color="auto"/>
              <w:right w:val="single" w:sz="4" w:space="0" w:color="auto"/>
            </w:tcBorders>
            <w:vAlign w:val="center"/>
          </w:tcPr>
          <w:p w:rsidR="008D3B2C" w:rsidRPr="007A183E" w:rsidRDefault="008D3B2C" w:rsidP="0058378B">
            <w:pPr>
              <w:autoSpaceDE w:val="0"/>
              <w:autoSpaceDN w:val="0"/>
              <w:adjustRightInd w:val="0"/>
              <w:jc w:val="both"/>
              <w:cnfStyle w:val="000000000000"/>
              <w:rPr>
                <w:rFonts w:cs="Georgia"/>
                <w:sz w:val="15"/>
                <w:szCs w:val="15"/>
              </w:rPr>
            </w:pPr>
            <w:r>
              <w:rPr>
                <w:noProof/>
                <w:sz w:val="15"/>
                <w:szCs w:val="15"/>
              </w:rPr>
              <w:drawing>
                <wp:anchor distT="0" distB="0" distL="114300" distR="114300" simplePos="0" relativeHeight="251658240" behindDoc="0" locked="0" layoutInCell="1" allowOverlap="1">
                  <wp:simplePos x="0" y="0"/>
                  <wp:positionH relativeFrom="column">
                    <wp:posOffset>3276600</wp:posOffset>
                  </wp:positionH>
                  <wp:positionV relativeFrom="paragraph">
                    <wp:posOffset>86360</wp:posOffset>
                  </wp:positionV>
                  <wp:extent cx="379095" cy="379095"/>
                  <wp:effectExtent l="0" t="0" r="0" b="0"/>
                  <wp:wrapNone/>
                  <wp:docPr id="5" name="Imagen 5" descr="C:\Temp\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frame.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095" cy="379095"/>
                          </a:xfrm>
                          <a:prstGeom prst="rect">
                            <a:avLst/>
                          </a:prstGeom>
                          <a:noFill/>
                          <a:ln>
                            <a:noFill/>
                          </a:ln>
                        </pic:spPr>
                      </pic:pic>
                    </a:graphicData>
                  </a:graphic>
                </wp:anchor>
              </w:drawing>
            </w:r>
            <w:r w:rsidRPr="007A183E">
              <w:rPr>
                <w:rFonts w:cs="Georgia"/>
                <w:sz w:val="15"/>
                <w:szCs w:val="15"/>
              </w:rPr>
              <w:t xml:space="preserve">Puede consultar la información adicional y detallada sobre protección de datos en el siguiente enlace: </w:t>
            </w:r>
            <w:r w:rsidRPr="007A183E">
              <w:rPr>
                <w:sz w:val="15"/>
                <w:szCs w:val="15"/>
              </w:rPr>
              <w:t xml:space="preserve">  </w:t>
            </w:r>
            <w:hyperlink r:id="rId7" w:history="1">
              <w:r w:rsidRPr="007A183E">
                <w:rPr>
                  <w:rFonts w:cs="Georgia"/>
                  <w:sz w:val="15"/>
                  <w:szCs w:val="15"/>
                </w:rPr>
                <w:t>https://cpep.ugr.es/pages/proteccion-de-datos/protecciondedatos</w:t>
              </w:r>
            </w:hyperlink>
            <w:r w:rsidRPr="007A183E">
              <w:rPr>
                <w:rFonts w:cs="Georgia"/>
                <w:sz w:val="15"/>
                <w:szCs w:val="15"/>
              </w:rPr>
              <w:t xml:space="preserve"> </w:t>
            </w:r>
          </w:p>
          <w:p w:rsidR="008D3B2C" w:rsidRPr="007A183E" w:rsidRDefault="008D3B2C" w:rsidP="0058378B">
            <w:pPr>
              <w:autoSpaceDE w:val="0"/>
              <w:autoSpaceDN w:val="0"/>
              <w:adjustRightInd w:val="0"/>
              <w:jc w:val="both"/>
              <w:cnfStyle w:val="000000000000"/>
              <w:rPr>
                <w:sz w:val="15"/>
                <w:szCs w:val="15"/>
              </w:rPr>
            </w:pPr>
          </w:p>
          <w:p w:rsidR="008D3B2C" w:rsidRPr="007A183E" w:rsidRDefault="008D3B2C" w:rsidP="0058378B">
            <w:pPr>
              <w:autoSpaceDE w:val="0"/>
              <w:autoSpaceDN w:val="0"/>
              <w:adjustRightInd w:val="0"/>
              <w:jc w:val="both"/>
              <w:cnfStyle w:val="000000000000"/>
              <w:rPr>
                <w:rFonts w:cs="Georgia"/>
                <w:sz w:val="15"/>
                <w:szCs w:val="15"/>
              </w:rPr>
            </w:pPr>
            <w:bookmarkStart w:id="0" w:name="_GoBack"/>
            <w:bookmarkEnd w:id="0"/>
          </w:p>
        </w:tc>
      </w:tr>
    </w:tbl>
    <w:p w:rsidR="008D3B2C" w:rsidRDefault="008D3B2C"/>
    <w:sectPr w:rsidR="008D3B2C" w:rsidSect="008D3B2C">
      <w:headerReference w:type="default" r:id="rId8"/>
      <w:headerReference w:type="first" r:id="rId9"/>
      <w:footerReference w:type="first" r:id="rId10"/>
      <w:pgSz w:w="11906" w:h="16838"/>
      <w:pgMar w:top="2127" w:right="567" w:bottom="426" w:left="851" w:header="539" w:footer="198" w:gutter="0"/>
      <w:cols w:space="720"/>
      <w:formProt w:val="0"/>
      <w:titlePg/>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24A" w:rsidRDefault="00D7124A">
      <w:r>
        <w:separator/>
      </w:r>
    </w:p>
  </w:endnote>
  <w:endnote w:type="continuationSeparator" w:id="0">
    <w:p w:rsidR="00D7124A" w:rsidRDefault="00D712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DE6" w:rsidRDefault="00725DE6">
    <w:pPr>
      <w:pStyle w:val="Piedepgina"/>
      <w:ind w:right="-282"/>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24A" w:rsidRDefault="00D7124A">
      <w:r>
        <w:separator/>
      </w:r>
    </w:p>
  </w:footnote>
  <w:footnote w:type="continuationSeparator" w:id="0">
    <w:p w:rsidR="00D7124A" w:rsidRDefault="00D71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DE6" w:rsidRDefault="008D3B2C">
    <w:pPr>
      <w:pStyle w:val="Encabezado"/>
    </w:pPr>
    <w:r>
      <w:rPr>
        <w:noProof/>
      </w:rPr>
      <w:drawing>
        <wp:inline distT="0" distB="0" distL="0" distR="9525">
          <wp:extent cx="7153275" cy="914400"/>
          <wp:effectExtent l="0" t="0" r="0" b="0"/>
          <wp:docPr id="1" name="Imagen 2" descr="Encabezado segunda hoja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Encabezado segunda hojaBN"/>
                  <pic:cNvPicPr>
                    <a:picLocks noChangeAspect="1" noChangeArrowheads="1"/>
                  </pic:cNvPicPr>
                </pic:nvPicPr>
                <pic:blipFill>
                  <a:blip r:embed="rId1"/>
                  <a:stretch>
                    <a:fillRect/>
                  </a:stretch>
                </pic:blipFill>
                <pic:spPr bwMode="auto">
                  <a:xfrm>
                    <a:off x="0" y="0"/>
                    <a:ext cx="7153275" cy="9144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DE6" w:rsidRDefault="005F4325">
    <w:pPr>
      <w:ind w:right="-102"/>
    </w:pPr>
    <w:r>
      <w:rPr>
        <w:noProof/>
      </w:rPr>
      <w:drawing>
        <wp:anchor distT="0" distB="0" distL="114300" distR="114300" simplePos="0" relativeHeight="251659264" behindDoc="0" locked="0" layoutInCell="1" allowOverlap="1">
          <wp:simplePos x="0" y="0"/>
          <wp:positionH relativeFrom="column">
            <wp:posOffset>5965190</wp:posOffset>
          </wp:positionH>
          <wp:positionV relativeFrom="paragraph">
            <wp:posOffset>48260</wp:posOffset>
          </wp:positionV>
          <wp:extent cx="1000125" cy="495300"/>
          <wp:effectExtent l="19050" t="0" r="9525" b="0"/>
          <wp:wrapSquare wrapText="bothSides"/>
          <wp:docPr id="7" name="Imagen 9" descr="Logo dere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Logo derecho"/>
                  <pic:cNvPicPr>
                    <a:picLocks noChangeAspect="1" noChangeArrowheads="1"/>
                  </pic:cNvPicPr>
                </pic:nvPicPr>
                <pic:blipFill>
                  <a:blip r:embed="rId1"/>
                  <a:srcRect/>
                  <a:stretch>
                    <a:fillRect/>
                  </a:stretch>
                </pic:blipFill>
                <pic:spPr bwMode="auto">
                  <a:xfrm>
                    <a:off x="0" y="0"/>
                    <a:ext cx="1000125" cy="495300"/>
                  </a:xfrm>
                  <a:prstGeom prst="rect">
                    <a:avLst/>
                  </a:prstGeom>
                  <a:solidFill>
                    <a:srgbClr val="00B050"/>
                  </a:solid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4946015</wp:posOffset>
          </wp:positionH>
          <wp:positionV relativeFrom="paragraph">
            <wp:posOffset>48260</wp:posOffset>
          </wp:positionV>
          <wp:extent cx="1000125" cy="495300"/>
          <wp:effectExtent l="19050" t="0" r="9525" b="0"/>
          <wp:wrapSquare wrapText="bothSides"/>
          <wp:docPr id="6" name="Imagen 1" descr="Logo Ext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xtenda"/>
                  <pic:cNvPicPr>
                    <a:picLocks noChangeAspect="1" noChangeArrowheads="1"/>
                  </pic:cNvPicPr>
                </pic:nvPicPr>
                <pic:blipFill>
                  <a:blip r:embed="rId2"/>
                  <a:srcRect/>
                  <a:stretch>
                    <a:fillRect/>
                  </a:stretch>
                </pic:blipFill>
                <pic:spPr bwMode="auto">
                  <a:xfrm>
                    <a:off x="0" y="0"/>
                    <a:ext cx="1000125" cy="495300"/>
                  </a:xfrm>
                  <a:prstGeom prst="rect">
                    <a:avLst/>
                  </a:prstGeom>
                  <a:solidFill>
                    <a:srgbClr val="00B050"/>
                  </a:solidFill>
                  <a:ln w="9525">
                    <a:noFill/>
                    <a:miter lim="800000"/>
                    <a:headEnd/>
                    <a:tailEnd/>
                  </a:ln>
                </pic:spPr>
              </pic:pic>
            </a:graphicData>
          </a:graphic>
        </wp:anchor>
      </w:drawing>
    </w:r>
    <w:r w:rsidR="008D3B2C">
      <w:rPr>
        <w:noProof/>
      </w:rPr>
      <w:drawing>
        <wp:inline distT="0" distB="0" distL="19050" distR="3810">
          <wp:extent cx="1958340" cy="6667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3"/>
                  <a:stretch>
                    <a:fillRect/>
                  </a:stretch>
                </pic:blipFill>
                <pic:spPr bwMode="auto">
                  <a:xfrm>
                    <a:off x="0" y="0"/>
                    <a:ext cx="1958340" cy="666750"/>
                  </a:xfrm>
                  <a:prstGeom prst="rect">
                    <a:avLst/>
                  </a:prstGeom>
                </pic:spPr>
              </pic:pic>
            </a:graphicData>
          </a:graphic>
        </wp:inline>
      </w:drawing>
    </w:r>
    <w:r w:rsidR="008D3B2C">
      <w:rPr>
        <w:noProof/>
      </w:rPr>
      <w:drawing>
        <wp:anchor distT="0" distB="0" distL="133350" distR="114300" simplePos="0" relativeHeight="3" behindDoc="1" locked="0" layoutInCell="1" allowOverlap="1">
          <wp:simplePos x="0" y="0"/>
          <wp:positionH relativeFrom="column">
            <wp:posOffset>5495925</wp:posOffset>
          </wp:positionH>
          <wp:positionV relativeFrom="paragraph">
            <wp:posOffset>-29210</wp:posOffset>
          </wp:positionV>
          <wp:extent cx="1299210" cy="639445"/>
          <wp:effectExtent l="0" t="0" r="0" b="0"/>
          <wp:wrapSquare wrapText="bothSides"/>
          <wp:docPr id="3" name="Imagen 9" descr="Logo dere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descr="Logo derecho"/>
                  <pic:cNvPicPr>
                    <a:picLocks noChangeAspect="1" noChangeArrowheads="1"/>
                  </pic:cNvPicPr>
                </pic:nvPicPr>
                <pic:blipFill>
                  <a:blip r:embed="rId1"/>
                  <a:stretch>
                    <a:fillRect/>
                  </a:stretch>
                </pic:blipFill>
                <pic:spPr bwMode="auto">
                  <a:xfrm>
                    <a:off x="0" y="0"/>
                    <a:ext cx="1299210" cy="63944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savePreviewPicture/>
  <w:hdrShapeDefaults>
    <o:shapedefaults v:ext="edit" spidmax="3074"/>
  </w:hdrShapeDefaults>
  <w:footnotePr>
    <w:footnote w:id="-1"/>
    <w:footnote w:id="0"/>
  </w:footnotePr>
  <w:endnotePr>
    <w:endnote w:id="-1"/>
    <w:endnote w:id="0"/>
  </w:endnotePr>
  <w:compat/>
  <w:rsids>
    <w:rsidRoot w:val="00725DE6"/>
    <w:rsid w:val="00046B73"/>
    <w:rsid w:val="005F4325"/>
    <w:rsid w:val="00725DE6"/>
    <w:rsid w:val="008D3B2C"/>
    <w:rsid w:val="00D712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7EB"/>
    <w:rPr>
      <w:rFonts w:ascii="Arial" w:hAnsi="Arial"/>
      <w:szCs w:val="24"/>
    </w:rPr>
  </w:style>
  <w:style w:type="paragraph" w:styleId="Ttulo1">
    <w:name w:val="heading 1"/>
    <w:basedOn w:val="Ttulo"/>
    <w:next w:val="Normal"/>
    <w:qFormat/>
    <w:rsid w:val="00543C34"/>
    <w:pPr>
      <w:keepNext/>
      <w:spacing w:after="240"/>
      <w:jc w:val="left"/>
    </w:pPr>
    <w:rPr>
      <w:bCs w:val="0"/>
      <w:spacing w:val="172"/>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2E33F6"/>
    <w:rPr>
      <w:color w:val="0000FF"/>
      <w:u w:val="single"/>
    </w:rPr>
  </w:style>
  <w:style w:type="character" w:customStyle="1" w:styleId="Destacado">
    <w:name w:val="Destacado"/>
    <w:qFormat/>
    <w:rsid w:val="002E33F6"/>
    <w:rPr>
      <w:i/>
      <w:iCs/>
    </w:rPr>
  </w:style>
  <w:style w:type="character" w:customStyle="1" w:styleId="TextonotapieCar">
    <w:name w:val="Texto nota pie Car"/>
    <w:basedOn w:val="Fuentedeprrafopredeter"/>
    <w:link w:val="Textonotapie"/>
    <w:semiHidden/>
    <w:qFormat/>
    <w:rsid w:val="004C67FC"/>
    <w:rPr>
      <w:lang w:val="en-US"/>
    </w:rPr>
  </w:style>
  <w:style w:type="character" w:styleId="Hipervnculovisitado">
    <w:name w:val="FollowedHyperlink"/>
    <w:basedOn w:val="Fuentedeprrafopredeter"/>
    <w:uiPriority w:val="99"/>
    <w:semiHidden/>
    <w:unhideWhenUsed/>
    <w:qFormat/>
    <w:rsid w:val="0082409C"/>
    <w:rPr>
      <w:color w:val="954F72" w:themeColor="followedHyperlink"/>
      <w:u w:val="single"/>
    </w:rPr>
  </w:style>
  <w:style w:type="paragraph" w:styleId="Encabezado">
    <w:name w:val="header"/>
    <w:basedOn w:val="Normal"/>
    <w:next w:val="Textoindependiente"/>
    <w:rsid w:val="00F17079"/>
    <w:pPr>
      <w:tabs>
        <w:tab w:val="center" w:pos="4252"/>
        <w:tab w:val="right" w:pos="8504"/>
      </w:tabs>
    </w:pPr>
  </w:style>
  <w:style w:type="paragraph" w:styleId="Textoindependiente">
    <w:name w:val="Body Text"/>
    <w:basedOn w:val="Normal"/>
    <w:rsid w:val="00046B73"/>
    <w:pPr>
      <w:spacing w:after="140" w:line="288" w:lineRule="auto"/>
    </w:pPr>
  </w:style>
  <w:style w:type="paragraph" w:styleId="Lista">
    <w:name w:val="List"/>
    <w:basedOn w:val="Textoindependiente"/>
    <w:rsid w:val="00046B73"/>
    <w:rPr>
      <w:rFonts w:cs="Mangal"/>
    </w:rPr>
  </w:style>
  <w:style w:type="paragraph" w:styleId="Epgrafe">
    <w:name w:val="caption"/>
    <w:basedOn w:val="Normal"/>
    <w:qFormat/>
    <w:rsid w:val="00046B73"/>
    <w:pPr>
      <w:suppressLineNumbers/>
      <w:spacing w:before="120" w:after="120"/>
    </w:pPr>
    <w:rPr>
      <w:rFonts w:cs="Mangal"/>
      <w:i/>
      <w:iCs/>
      <w:sz w:val="24"/>
    </w:rPr>
  </w:style>
  <w:style w:type="paragraph" w:customStyle="1" w:styleId="ndice">
    <w:name w:val="Índice"/>
    <w:basedOn w:val="Normal"/>
    <w:qFormat/>
    <w:rsid w:val="00046B73"/>
    <w:pPr>
      <w:suppressLineNumbers/>
    </w:pPr>
    <w:rPr>
      <w:rFonts w:cs="Mangal"/>
    </w:rPr>
  </w:style>
  <w:style w:type="paragraph" w:styleId="Ttulo">
    <w:name w:val="Title"/>
    <w:basedOn w:val="Normal"/>
    <w:qFormat/>
    <w:rsid w:val="00EC33EC"/>
    <w:pPr>
      <w:spacing w:before="240" w:after="60"/>
      <w:jc w:val="center"/>
      <w:outlineLvl w:val="0"/>
    </w:pPr>
    <w:rPr>
      <w:rFonts w:cs="Arial"/>
      <w:b/>
      <w:bCs/>
      <w:sz w:val="32"/>
      <w:szCs w:val="32"/>
    </w:rPr>
  </w:style>
  <w:style w:type="paragraph" w:styleId="Piedepgina">
    <w:name w:val="footer"/>
    <w:basedOn w:val="Normal"/>
    <w:rsid w:val="00F17079"/>
    <w:pPr>
      <w:tabs>
        <w:tab w:val="center" w:pos="4252"/>
        <w:tab w:val="right" w:pos="8504"/>
      </w:tabs>
    </w:pPr>
  </w:style>
  <w:style w:type="paragraph" w:customStyle="1" w:styleId="Encabezadotitulo">
    <w:name w:val="Encabezado titulo"/>
    <w:basedOn w:val="Normal"/>
    <w:qFormat/>
    <w:rsid w:val="00F17079"/>
    <w:pPr>
      <w:tabs>
        <w:tab w:val="center" w:pos="4252"/>
        <w:tab w:val="right" w:pos="8504"/>
      </w:tabs>
      <w:ind w:left="1700"/>
    </w:pPr>
    <w:rPr>
      <w:szCs w:val="20"/>
    </w:rPr>
  </w:style>
  <w:style w:type="paragraph" w:customStyle="1" w:styleId="Cuadrodetexto">
    <w:name w:val="Cuadro de texto"/>
    <w:basedOn w:val="Normal"/>
    <w:qFormat/>
    <w:rsid w:val="00FF3FFD"/>
  </w:style>
  <w:style w:type="paragraph" w:customStyle="1" w:styleId="Texto">
    <w:name w:val="Texto"/>
    <w:basedOn w:val="Normal"/>
    <w:qFormat/>
    <w:rsid w:val="00A26BFF"/>
    <w:rPr>
      <w:rFonts w:cs="Arial"/>
      <w:szCs w:val="20"/>
    </w:rPr>
  </w:style>
  <w:style w:type="paragraph" w:styleId="Textodeglobo">
    <w:name w:val="Balloon Text"/>
    <w:basedOn w:val="Normal"/>
    <w:semiHidden/>
    <w:qFormat/>
    <w:rsid w:val="00AC0680"/>
    <w:rPr>
      <w:rFonts w:ascii="Tahoma" w:hAnsi="Tahoma" w:cs="Tahoma"/>
      <w:sz w:val="16"/>
      <w:szCs w:val="16"/>
    </w:rPr>
  </w:style>
  <w:style w:type="paragraph" w:styleId="Textonotapie">
    <w:name w:val="footnote text"/>
    <w:basedOn w:val="Normal"/>
    <w:link w:val="TextonotapieCar"/>
    <w:semiHidden/>
    <w:unhideWhenUsed/>
    <w:qFormat/>
    <w:rsid w:val="004C67FC"/>
    <w:rPr>
      <w:rFonts w:ascii="Times New Roman" w:hAnsi="Times New Roman"/>
      <w:szCs w:val="20"/>
      <w:lang w:val="en-US"/>
    </w:rPr>
  </w:style>
  <w:style w:type="table" w:styleId="Tablaconcuadrcula">
    <w:name w:val="Table Grid"/>
    <w:basedOn w:val="Tablanormal"/>
    <w:rsid w:val="00DC1A73"/>
    <w:rPr>
      <w:sz w:val="14"/>
    </w:rPr>
    <w:tblPr>
      <w:tblInd w:w="0" w:type="dxa"/>
      <w:tblCellMar>
        <w:top w:w="100" w:type="dxa"/>
        <w:left w:w="0" w:type="dxa"/>
        <w:bottom w:w="100" w:type="dxa"/>
        <w:right w:w="0" w:type="dxa"/>
      </w:tblCellMar>
    </w:tblPr>
  </w:style>
  <w:style w:type="table" w:styleId="Sombreadomedio2-nfasis1">
    <w:name w:val="Medium Shading 2 Accent 1"/>
    <w:basedOn w:val="Tablanormal"/>
    <w:uiPriority w:val="64"/>
    <w:rsid w:val="008D3B2C"/>
    <w:rPr>
      <w:rFonts w:ascii="Calibri" w:eastAsia="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cpep.ugr.es/pages/proteccion-de-datos/protecciondedato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395</Words>
  <Characters>2177</Characters>
  <Application>Microsoft Office Word</Application>
  <DocSecurity>0</DocSecurity>
  <Lines>18</Lines>
  <Paragraphs>5</Paragraphs>
  <ScaleCrop>false</ScaleCrop>
  <Company>mec</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INTERIOR</dc:title>
  <dc:subject/>
  <dc:creator>Gamo Pérez, Mª Jesús</dc:creator>
  <dc:description/>
  <cp:lastModifiedBy>usuario</cp:lastModifiedBy>
  <cp:revision>5</cp:revision>
  <cp:lastPrinted>2019-05-28T07:21:00Z</cp:lastPrinted>
  <dcterms:created xsi:type="dcterms:W3CDTF">2019-10-16T20:30:00Z</dcterms:created>
  <dcterms:modified xsi:type="dcterms:W3CDTF">2019-10-21T17:54:00Z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mec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957196172</vt:i4>
  </property>
  <property fmtid="{D5CDD505-2E9C-101B-9397-08002B2CF9AE}" pid="10" name="_AuthorEmail">
    <vt:lpwstr>carlos.forteza@inaem.mecd.es</vt:lpwstr>
  </property>
  <property fmtid="{D5CDD505-2E9C-101B-9397-08002B2CF9AE}" pid="11" name="_AuthorEmailDisplayName">
    <vt:lpwstr>Forteza Garau, Carlos</vt:lpwstr>
  </property>
  <property fmtid="{D5CDD505-2E9C-101B-9397-08002B2CF9AE}" pid="12" name="_EmailSubject">
    <vt:lpwstr>Plantillas word nuevo logo INAEM</vt:lpwstr>
  </property>
  <property fmtid="{D5CDD505-2E9C-101B-9397-08002B2CF9AE}" pid="13" name="_ReviewingToolsShownOnce">
    <vt:lpwstr/>
  </property>
</Properties>
</file>